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7894" w:rsidRPr="00D75680" w:rsidRDefault="004E5160">
      <w:pPr>
        <w:spacing w:after="0"/>
        <w:ind w:left="120"/>
        <w:rPr>
          <w:lang w:val="ru-RU"/>
        </w:rPr>
      </w:pPr>
      <w:bookmarkStart w:id="0" w:name="block-54442512"/>
      <w:r>
        <w:rPr>
          <w:noProof/>
          <w:lang w:val="ru-RU" w:eastAsia="ru-RU"/>
        </w:rPr>
        <w:drawing>
          <wp:inline distT="0" distB="0" distL="0" distR="0">
            <wp:extent cx="6541646" cy="9258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 адапптир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9177" cy="925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894" w:rsidRPr="00D75680" w:rsidRDefault="00D75680">
      <w:pPr>
        <w:spacing w:after="0" w:line="264" w:lineRule="auto"/>
        <w:ind w:left="120"/>
        <w:jc w:val="both"/>
        <w:rPr>
          <w:lang w:val="ru-RU"/>
        </w:rPr>
      </w:pPr>
      <w:bookmarkStart w:id="1" w:name="block-54442513"/>
      <w:bookmarkEnd w:id="0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</w:t>
      </w:r>
      <w:r w:rsidR="00F15C6A" w:rsidRPr="00D75680">
        <w:rPr>
          <w:rFonts w:ascii="Times New Roman" w:hAnsi="Times New Roman"/>
          <w:b/>
          <w:color w:val="000000"/>
          <w:sz w:val="28"/>
          <w:lang w:val="ru-RU"/>
        </w:rPr>
        <w:t>ОЯСНИТЕЛЬНАЯ ЗАПИСКА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ФГОС ООО, а также федеральной рабочей программы воспитания.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Программа по информатике даёт представление о целях, общей стратегии обучения, воспитания и развития обучающихся средствами информатики на базовом уровне, устанавливает обязательное предметное содержание, предусматривает его структурирование по разделам и темам.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Программа по информатике определяет количественные и качественные характеристики учебного материала для каждого года изучения, в том числе для содержательного наполнения разного вида контроля (промежуточной аттестации обучающихся, всероссийских проверочных работ, государственной итоговой аттестации).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Программа по информатике является основой для составления авторских учебных программ, тематического планирования курса учителем.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Целями изучения информатики на уровне основного общего образования являются: 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формирование основ мировоззрения, соответствующего современному уровню развития науки информатики, достижениям научно-технического прогресса и общественной практики, за счёт развития представлений об информации как о важнейшем стратегическом ресурсе развития личности, государства, общества, понимания роли информационных процессов, информационных ресурсов и информационных технологий в условиях цифровой трансформации многих сфер жизни современного общества;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обеспечение условий, способствующих развитию алгоритмического мышления как необходимого условия профессиональной деятельности в современном информационном обществе, предполагающего способность обучающегося разбивать сложные задачи на более простые подзадачи, сравнивать новые задачи с задачами, решёнными ранее, определять шаги для достижения результата и так далее;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формирование и развитие компетенций обучающихся в области использования информационно-коммуникационных технологий, в том числе знаний, умений и навыков работы с информацией, программирования, коммуникации в современных цифровых средах в условиях обеспечения информационной безопасности личности обучающегося;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воспитание ответственного и избирательного отношения к информации с учётом правовых и этических аспектов её распространения,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Информатика в основном общем образовании отражает: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сущность информатики как научной дисциплины, изучающей закономерности протекания и возможности автоматизации информационных процессов в различных системах;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основные области применения информатики, прежде всего информационные технологии, управление и социальную сферу;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междисциплинарный характер информатики и информационной деятельности.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Изучение информатики оказывает существенное влияние на формирование мировоззрения обучающегося, его жизненную позицию,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цивилизации. Многие предметные знания и способы деятельности, освоенные обучающимися при изучении информатики, находят применение как в рамках образовательного процесса при изучении других предметных областей, так и в иных жизненных ситуациях, становятся значимыми для формирования качеств личности, то есть ориентированы на формирование метапредметных и личностных результатов обучения.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Основные задачи учебного предмета «Информатика» – сформировать у обучающихся: 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понимание принципов устройства и функционирования объектов цифрового окружения, представления об истории и тенденциях развития информатики периода цифровой трансформации современного общества;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знания, умения и навыки грамотной постановки задач, возникающих в практической деятельности, для их решения с помощью информационных технологий, умения и навыки формализованного описания поставленных задач;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базовые знания об информационном моделировании, в том числе о математическом моделировании;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знание основных алгоритмических структур и умение применять эти знания для построения алгоритмов решения задач по их математическим моделям;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умения и навыки составления простых программ по построенному алгоритму на одном из языков программирования высокого уровня;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умения и навыки эффективного использования основных типов прикладных программ (приложений) общего назначения и информационных систем для решения с их помощью практических задач, владение базовыми нормами информационной этики и права, основами информационной безопасности;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умение грамотно интерпретировать результаты решения практических задач с помощью информационных технологий, применять полученные результаты в практической деятельности.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цифровая грамотность;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теоретические основы информатики;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алгоритмы и программирование;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информационные технологии.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bookmarkStart w:id="2" w:name="9c77c369-253a-42d0-9f35-54c4c9eeb23c"/>
      <w:r w:rsidRPr="00D75680">
        <w:rPr>
          <w:rFonts w:ascii="Times New Roman" w:hAnsi="Times New Roman"/>
          <w:color w:val="000000"/>
          <w:sz w:val="28"/>
          <w:lang w:val="ru-RU"/>
        </w:rPr>
        <w:t xml:space="preserve">На изучение информатики </w:t>
      </w:r>
      <w:r w:rsidR="00051253">
        <w:rPr>
          <w:rFonts w:ascii="Times New Roman" w:hAnsi="Times New Roman"/>
          <w:color w:val="000000"/>
          <w:sz w:val="28"/>
          <w:lang w:val="ru-RU"/>
        </w:rPr>
        <w:t xml:space="preserve">в 7 классе 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на базовом уровне отводится </w:t>
      </w:r>
      <w:r w:rsidR="00051253">
        <w:rPr>
          <w:rFonts w:ascii="Times New Roman" w:hAnsi="Times New Roman"/>
          <w:color w:val="000000"/>
          <w:sz w:val="28"/>
          <w:lang w:val="ru-RU"/>
        </w:rPr>
        <w:t>34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 часа</w:t>
      </w:r>
      <w:r w:rsidR="00051253">
        <w:rPr>
          <w:rFonts w:ascii="Times New Roman" w:hAnsi="Times New Roman"/>
          <w:color w:val="000000"/>
          <w:sz w:val="28"/>
          <w:lang w:val="ru-RU"/>
        </w:rPr>
        <w:t xml:space="preserve"> (1 час в неделю</w:t>
      </w:r>
      <w:r w:rsidRPr="00D75680">
        <w:rPr>
          <w:rFonts w:ascii="Times New Roman" w:hAnsi="Times New Roman"/>
          <w:color w:val="000000"/>
          <w:sz w:val="28"/>
          <w:lang w:val="ru-RU"/>
        </w:rPr>
        <w:t>).</w:t>
      </w:r>
      <w:bookmarkEnd w:id="2"/>
    </w:p>
    <w:p w:rsidR="00237894" w:rsidRPr="00D75680" w:rsidRDefault="00237894">
      <w:pPr>
        <w:rPr>
          <w:lang w:val="ru-RU"/>
        </w:rPr>
        <w:sectPr w:rsidR="00237894" w:rsidRPr="00D75680" w:rsidSect="004E5160">
          <w:pgSz w:w="11906" w:h="16383"/>
          <w:pgMar w:top="1134" w:right="850" w:bottom="1134" w:left="709" w:header="720" w:footer="720" w:gutter="0"/>
          <w:cols w:space="720"/>
        </w:sect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bookmarkStart w:id="3" w:name="block-54442514"/>
      <w:bookmarkEnd w:id="1"/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Цифровая грамотность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Компьютер – универсальное устройство обработки данных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Компьютер – универсальное вычислительное устройство, работающее по программе. Типы компьютеров: персональные компьютеры, встроенные компьютеры, суперкомпьютеры. Мобильные устройства.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Основные компоненты компьютера и их назначение. Процессор. Оперативная и долговременная память. Устройства ввода и вывода. Сенсорный ввод, датчики мобильных устройств, средства биометрической аутентификации.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История развития компьютеров и программного обеспечения. Поколения компьютеров. Современные тенденции развития компьютеров. Суперкомпьютеры.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Параллельные вычисления.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Персональный компьютер. Процессор и его характеристики (тактовая частота, разрядность). Оперативная память. Долговременная память. Устройства ввода и вывода. Объём хранимых данных (оперативная память компьютера, жёсткий и твердотельный диск, постоянная память смартфона) и скорость доступа для различных видов носителей.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Техника безопасности и правила работы на компьютере.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Программы и данные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Программное обеспечение компьютера. Прикладное программное обеспечение. Системное программное обеспечение. Системы программирования. Правовая охрана программ и данных. Бесплатные и условно-бесплатные программы. Свободное программное обеспечение.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Файлы и папки (каталоги). Принципы построения файловых систем. Полное имя файла (папки). Путь к файлу (папке). Работа с файлами и каталогами средствами операционной системы: создание, копирование, перемещение, переименование и удаление файлов и папок (каталогов). Типы файлов. Свойства файлов. Характерные размеры файлов различных типов (страница текста, электронная книга, фотография, запись песни, видеоклип, полнометражный фильм). Архивация данных. Использование программ-архиваторов. Файловый менеджер. Поиск файлов средствами операционной системы.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Компьютерные вирусы и другие вредоносные программы. Программы для защиты от вирусов.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Компьютерные сети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Объединение компьютеров в сеть. Сеть Интернет. Веб-страница, веб-сайт. Структура адресов веб-ресурсов. Браузер. Поисковые системы. Поиск </w:t>
      </w: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информации по ключевым словам и по изображению. Достоверность информации, полученной из Интернета.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Современные сервисы интернет-коммуникаций.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Сетевой этикет, базовые нормы информационной этики и права при работе в Интернете. Стратегии безопасного поведения в Интернете.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Теоретические основы информатики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Информация и информационные процессы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Информация – одно из основных понятий современной науки.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Информация как сведения, предназначенные для восприятия человеком, и информация как данные, которые могут быть обработаны автоматизированной системой.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Дискретность данных. Возможность описания непрерывных объектов и процессов с помощью дискретных данных.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Информационные процессы – процессы, связанные с хранением, преобразованием и передачей данных.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Представление информации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Символ. Алфавит. Мощность алфавита. Разнообразие языков и алфавитов. Естественные и формальные языки. Алфавит текстов на русском языке. Двоичный алфавит. Количество всевозможных слов (кодовых комбинаций) фиксированной длины в двоичном алфавите. Преобразование любого алфавита к двоичному. Количество различных слов фиксированной длины в алфавите определённой мощности.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Кодирование символов одного алфавита с помощью кодовых слов в другом алфавите, кодовая таблица, декодирование.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Двоичный код. Представление данных в компьютере как текстов в двоичном алфавите.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Информационный объём данных. Бит – минимальная единица количества информации – двоичный разряд. Единицы измерения информационного объёма данных. Бит, байт, килобайт, мегабайт, гигабайт.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Скорость передачи данных. Единицы скорости передачи данных.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Кодирование текстов. Равномерный код. Неравномерный код. Кодировка </w:t>
      </w:r>
      <w:r>
        <w:rPr>
          <w:rFonts w:ascii="Times New Roman" w:hAnsi="Times New Roman"/>
          <w:color w:val="000000"/>
          <w:sz w:val="28"/>
        </w:rPr>
        <w:t>ASCII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. Восьмибитные кодировки. Понятие о кодировках </w:t>
      </w:r>
      <w:r>
        <w:rPr>
          <w:rFonts w:ascii="Times New Roman" w:hAnsi="Times New Roman"/>
          <w:color w:val="000000"/>
          <w:sz w:val="28"/>
        </w:rPr>
        <w:t>UNICODE</w:t>
      </w:r>
      <w:r w:rsidRPr="00D75680">
        <w:rPr>
          <w:rFonts w:ascii="Times New Roman" w:hAnsi="Times New Roman"/>
          <w:color w:val="000000"/>
          <w:sz w:val="28"/>
          <w:lang w:val="ru-RU"/>
        </w:rPr>
        <w:t>. Декодирование сообщений с использованием равномерного и неравномерного кода. Информационный объём текста.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Искажение информации при передаче.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Общее представление о цифровом представлении аудиовизуальных и других непрерывных данных.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Кодирование цвета. Цветовые модели. Модель </w:t>
      </w:r>
      <w:r>
        <w:rPr>
          <w:rFonts w:ascii="Times New Roman" w:hAnsi="Times New Roman"/>
          <w:color w:val="000000"/>
          <w:sz w:val="28"/>
        </w:rPr>
        <w:t>RGB</w:t>
      </w:r>
      <w:r w:rsidRPr="00D75680">
        <w:rPr>
          <w:rFonts w:ascii="Times New Roman" w:hAnsi="Times New Roman"/>
          <w:color w:val="000000"/>
          <w:sz w:val="28"/>
          <w:lang w:val="ru-RU"/>
        </w:rPr>
        <w:t>. Глубина кодирования. Палитра.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Растровое и векторное представление изображений. Пиксель. Оценка информационного объёма графических данных для растрового изображения.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Кодирование звука. Разрядность и частота записи. Количество каналов записи.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Оценка количественных параметров, связанных с представлением и хранением звуковых файлов.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Информационные технологии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Текстовые документы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Текстовые документы и их структурные элементы (страница, абзац, строка, слово, символ).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Текстовый процессор – инструмент создания, редактирования и форматирования текстов. Правила набора текста. Редактирование текста. Свойства символов. Шрифт. Типы шрифтов (рубленые, с засечками, моноширинные). Полужирное и курсивное начертание. Свойства абзацев: границы, абзацный отступ, интервал, выравнивание. Параметры страницы. Стилевое форматирование.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Структурирование информации с помощью списков и таблиц. Многоуровневые списки. Добавление таблиц в текстовые документы.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Вставка изображений в текстовые документы. Обтекание изображений текстом. Включение в текстовый документ диаграмм, формул, нумерации страниц, колонтитулов, ссылок и других элементов.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Проверка правописания. Расстановка переносов. Голосовой ввод текста. Оптическое распознавание текста. Компьютерный перевод. Использование сервисов Интернета для обработки текста.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Компьютерная графика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Знакомство с графическими редакторами. Растровые рисунки. Использование графических примитивов.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Операции редактирования графических объектов, в том числе цифровых фотографий: изменение размера, обрезка, поворот, отражение, работа с областями (выделение, копирование, заливка цветом), коррекция цвета, яркости и контрастности.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Векторная графика. Создание векторных рисунков встроенными средствами текстового процессора или других программ (приложений). Добавление векторных рисунков в документы.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Мультимедийные презентации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Подготовка мультимедийных презентаций. Слайд. Добавление на слайд текста и изображений. Работа с несколькими слайдами.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Добавление на слайд аудиовизуальных данных. Анимация. Гиперссылки.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237894">
      <w:pPr>
        <w:rPr>
          <w:lang w:val="ru-RU"/>
        </w:rPr>
        <w:sectPr w:rsidR="00237894" w:rsidRPr="00D75680">
          <w:pgSz w:w="11906" w:h="16383"/>
          <w:pgMar w:top="1134" w:right="850" w:bottom="1134" w:left="1701" w:header="720" w:footer="720" w:gutter="0"/>
          <w:cols w:space="720"/>
        </w:sect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bookmarkStart w:id="4" w:name="block-54442515"/>
      <w:bookmarkEnd w:id="3"/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ИНФОРМАТИКЕ НА УРОВНЕ ОСНОВНОГО ОБЩЕГО ОБРАЗОВАНИЯ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Изучение информатики на уровне основного общего образования направлено на достижение обучающимися личностных, метапредметных и предметных результатов освоения содержания учебного предмета.</w:t>
      </w: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Личностные результаты имеют направленность на решение задач воспитания, развития и социализации обучающихся средствами учебного предмета.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 результате изучения информатики на уровне основного общего образования у обучающегося будут сформированы следующие личностные результаты в части: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1) патриотического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ценностное отношение к отечественному культурному, историческому и научному наследию, понимание значения информатики как науки в жизни современного общества, владение достоверной информацией о передовых мировых и отечественных достижениях в области информатики и информационных технологий, заинтересованность в научных знаниях о цифровой трансформации современного общества;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2) духовно-нравственного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ориентация на моральные ценности и нормы в ситуациях нравственного выбора, 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поступков, активное неприятие асоциальных поступков, в том числе в Интернете; 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3) гражданского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представление о социальных нормах и правилах межличностных отношений в коллективе, в том числе в социальных сообществах, соблюдение правил безопасности, в том числе навыков безопасного поведения в интернет-среде, готовность к разнообразной совместной деятельности при выполнении учебных, познавательных задач, создании учебных проектов, стремление к взаимопониманию и взаимопомощи в процессе этой учебной деятельности, готовность оценивать своё поведение и поступки своих товарищей с позиции нравственных и правовых норм с учётом осознания последствий поступков;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4) ценностей научного познания: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сформированность мировоззренческих представлений об информации, информационных процессах и информационных технологиях, </w:t>
      </w: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соответствующих современному уровню развития науки и общественной практики и составляющих базовую основу для понимания сущности научной картины мира;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интерес к обучению и познанию, любознательность, готовность и способность к самообразованию, осознанному выбору направленности и уровня обучения в дальнейшем;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сформированность информационной культуры, в том числе навыков самостоятельной работы с учебными текстами, справочной литературой, разнообразными средствами информационных технологий, а также умения самостоятельно определять цели своего обучения, ставить и формулировать для себя новые задачи в учёбе и познавательной деятельности, развивать мотивы и интересы своей познавательной деятельности;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5) формирования культуры здоровья: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осознание ценности жизни, ответственное отношение к своему здоровью, установка на здоровый образ жизни, в том числе и за счёт освоения и соблюдения требований безопасной эксплуатации средств информационных и коммуникационных технологий;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в сферах профессиональной деятельности, связанных с информатикой, программированием и информационными технологиями, основанными на достижениях науки информатики и научно-технического прогресса;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осознание глобального характера экологических проблем и путей их решения, в том числе с учётом возможностей информационных и коммуникационных технологий;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8) адаптации обучающегося к изменяющимся условиям социальной и природной среды: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 том числе существующих в виртуальном пространстве.</w:t>
      </w: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МЕТАПРЕДМЕТНЫЕ РЕЗУЛЬТАТЫ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Метапредметные результаты освоения программы по информатике отражают овладение универсальными учебными действиями – познавательными, коммуникативными, регулятивными.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рассуждения, делать умозаключения (индуктивные, дедуктивные и по аналогии) и выводы;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умение создавать, применять и преобразовывать знаки и символы, модели и схемы для решения учебных и познавательных задач;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исследования;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выявлять дефицит информации, данных, необходимых для решения поставленной задачи;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или данных из источников с учётом предложенной учебной задачи и заданных критериев;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эффективно запоминать и систематизировать информацию.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выполненного опыта (эксперимента, исследования, проекта);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 (сотрудничество):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в том числе при создании информационного продукта;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принимать цель совместной информационной деятельности по сбору, обработке, передаче, формализации информации,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выполнять свою часть работы с информацией или информационным продуктом, достигая качественного результата по своему направлению и координируя свои действия с другими членами команды;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информационный продукт по критериям, самостоятельно сформулированным участниками взаимодействия;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выявлять в жизненных и учебных ситуациях проблемы, требующие решения;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 принятие решений, принятие решений в группе);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составлять план действий (план реализации намеченного алгоритма решения), корректировать предложенный алгоритм с учётом получения новых знаний об изучаемом объекте;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делать выбор в условиях противоречивой информации и брать ответственность за решение.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Самоконтроль (рефлексия):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владеть способами самоконтроля, самомотивации и рефлексии;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давать оценку ситуации и предлагать план её изменения;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результатов информационной деятельности, давать оценку приобретённому опыту, уметь находить позитивное в произошедшей ситуации;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Эмоциональный интеллект: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ставить себя на место другого человека, понимать мотивы и намерения другого.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Принятие себя и других: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 даже в условиях открытого доступа к любым объёмам информации.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F15C6A">
      <w:pPr>
        <w:spacing w:after="0" w:line="264" w:lineRule="auto"/>
        <w:ind w:left="12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D75680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D75680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умения: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пояснять на примерах смысл понятий «информация», «информационный процесс», «обработка информации», «хранение информации», «передача информации»;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кодировать и декодировать сообщения по заданным правилам, демонстрировать понимание основных принципов кодирования информации различной природы (текстовой, графической, аудио);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сравнивать длины сообщений, записанных в различных алфавитах, оперировать единицами измерения информационного объёма и скорости передачи данных;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оценивать и сравнивать размеры текстовых, графических, звуковых файлов и видеофайлов;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lastRenderedPageBreak/>
        <w:t>приводить примеры современных устройств хранения и передачи информации, сравнивать их количественные характеристики;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выделять основные этапы в истории и понимать тенденции развития компьютеров и программного обеспечения;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получать и использовать информацию о характеристиках персонального компьютера и его основных элементах (процессор, оперативная память, долговременная память, устройства ввода-вывода);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соотносить характеристики компьютера с задачами, решаемыми с его помощью;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ориентироваться в иерархической структуре файловой системы (записывать полное имя файла (каталога), путь к файлу (каталогу) по имеющемуся описанию файловой структуры некоторого информационного носителя);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работать с файловой системой персонального компьютера с использованием графического интерфейса, а именно: создавать, копировать, перемещать, переименовывать, удалять и архивировать файлы и каталоги, использовать антивирусную программу;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представлять результаты своей деятельности в виде структурированных иллюстрированных документов, мультимедийных презентаций;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искать информацию в Интернете (в том числе, по ключевым словам, по изображению), критически относиться к найденной информации, осознавая опасность для личности и общества распространения вредоносной информации, в том числе экстремистского и террористического характера;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понимать структуру адресов веб-ресурсов;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использовать современные сервисы интернет-коммуникаций;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соблюдать требования безопасной эксплуатации технических средств информационных и коммуникационных технологий, соблюдать сетевой этикет, базовые нормы информационной этики и права при работе с приложениями на любых устройствах и в Интернете, выбирать безопасные стратегии поведения в сети;</w:t>
      </w:r>
    </w:p>
    <w:p w:rsidR="00237894" w:rsidRPr="00D75680" w:rsidRDefault="00F15C6A">
      <w:pPr>
        <w:spacing w:after="0" w:line="264" w:lineRule="auto"/>
        <w:ind w:firstLine="600"/>
        <w:jc w:val="both"/>
        <w:rPr>
          <w:lang w:val="ru-RU"/>
        </w:rPr>
      </w:pPr>
      <w:r w:rsidRPr="00D75680">
        <w:rPr>
          <w:rFonts w:ascii="Times New Roman" w:hAnsi="Times New Roman"/>
          <w:color w:val="000000"/>
          <w:sz w:val="28"/>
          <w:lang w:val="ru-RU"/>
        </w:rPr>
        <w:t>применять методы профилактики негативного влияния средств информационных и коммуникационных технологий на здоровье пользователя.</w:t>
      </w:r>
    </w:p>
    <w:p w:rsidR="00237894" w:rsidRPr="00D75680" w:rsidRDefault="00237894">
      <w:pPr>
        <w:spacing w:after="0" w:line="264" w:lineRule="auto"/>
        <w:ind w:left="120"/>
        <w:jc w:val="both"/>
        <w:rPr>
          <w:lang w:val="ru-RU"/>
        </w:rPr>
      </w:pPr>
    </w:p>
    <w:p w:rsidR="00237894" w:rsidRPr="00D75680" w:rsidRDefault="00237894">
      <w:pPr>
        <w:rPr>
          <w:lang w:val="ru-RU"/>
        </w:rPr>
        <w:sectPr w:rsidR="00237894" w:rsidRPr="00D75680">
          <w:pgSz w:w="11906" w:h="16383"/>
          <w:pgMar w:top="1134" w:right="850" w:bottom="1134" w:left="1701" w:header="720" w:footer="720" w:gutter="0"/>
          <w:cols w:space="720"/>
        </w:sectPr>
      </w:pPr>
    </w:p>
    <w:p w:rsidR="00237894" w:rsidRPr="00D75680" w:rsidRDefault="00F15C6A">
      <w:pPr>
        <w:spacing w:before="199" w:after="199" w:line="336" w:lineRule="auto"/>
        <w:ind w:left="120"/>
        <w:rPr>
          <w:lang w:val="ru-RU"/>
        </w:rPr>
      </w:pPr>
      <w:bookmarkStart w:id="5" w:name="block-54442518"/>
      <w:bookmarkStart w:id="6" w:name="_GoBack"/>
      <w:bookmarkEnd w:id="4"/>
      <w:bookmarkEnd w:id="6"/>
      <w:r w:rsidRPr="00D75680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:rsidR="00237894" w:rsidRPr="00051253" w:rsidRDefault="00237894" w:rsidP="00051253">
      <w:pPr>
        <w:spacing w:after="0"/>
        <w:rPr>
          <w:lang w:val="ru-RU"/>
        </w:rPr>
      </w:pPr>
    </w:p>
    <w:tbl>
      <w:tblPr>
        <w:tblW w:w="0" w:type="auto"/>
        <w:tblInd w:w="14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61"/>
        <w:gridCol w:w="7459"/>
      </w:tblGrid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42"/>
            </w:pPr>
            <w:r w:rsidRPr="004E516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 проверяемого результата 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/>
              <w:ind w:left="242"/>
              <w:rPr>
                <w:lang w:val="ru-RU"/>
              </w:rPr>
            </w:pPr>
            <w:r w:rsidRPr="00D7568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237894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«Цифровая грамотность»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Пояснять на примерах смысл понятий «информация», «информационный процесс», «обработка информации», «хранение информации», «передача информации»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Приводить примеры современных устройств хранения и передачи информации, сравнивать их количественные характеристики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Получать и использовать информацию о характеристиках персонального компьютера и его основных элементах (процессор, оперативная память, долговременная память, устройства ввода-вывода)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Соотносить характеристики компьютера с задачами, решаемыми с его помощью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Ориентироваться в иерархической структуре файловой системы (записывать полное имя файла (каталога), путь к файлу (каталогу) по имеющемуся описанию файловой структуры некоторого информационного носителя)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Работать с файловой системой персонального компьютера с использованием графического интерфейса: создавать (копировать, перемещать, переименовывать, удалять и архивировать файлы и каталоги, использовать антивирусную программу)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Искать информацию в Интернете (в том числе по ключевым словам, по изображению), критически относиться к найденной информации, осознавать опасность для личности и общества распространения вредоносной информации, в том числе экстремистского и террористического характера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структуру адресов веб-ресурсов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современные сервисы интернет-коммуникаций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требования безопасной эксплуатации технических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средств информационных и коммуникационных технологий, соблюдать сетевой этикет, базовые нормы информационной этики и права при работе с приложениями на любых устройствах и в Интернете, выбирать безопасные стратегии поведения в сети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методы профилактики негативного влияния средств информационных и коммуникационных технологий на здоровье пользователя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«Теоретические основы информатики»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Кодировать и декодировать сообщения по заданным правилам, демонстрировать понимание основных принципов кодирования информации различной природы (текстовой, графической, аудио-)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Сравнивать длины сообщений, записанных в различных алфавитах, оперировать единицами измерения информационного объёма и скорости передачи данных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Оценивать и сравнивать размеры текстовых, графических, звуковых файлов и видеофайлов</w:t>
            </w:r>
          </w:p>
        </w:tc>
      </w:tr>
      <w:tr w:rsidR="00237894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«Информационные технологии»</w:t>
            </w:r>
          </w:p>
        </w:tc>
      </w:tr>
      <w:tr w:rsidR="00237894" w:rsidRPr="009C53A8">
        <w:trPr>
          <w:trHeight w:val="144"/>
        </w:trPr>
        <w:tc>
          <w:tcPr>
            <w:tcW w:w="1780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172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результаты своей деятельности в виде структурированных иллюстрированных документов, мультимедийных презентаций</w:t>
            </w:r>
          </w:p>
        </w:tc>
      </w:tr>
    </w:tbl>
    <w:p w:rsidR="00237894" w:rsidRPr="00D75680" w:rsidRDefault="00237894">
      <w:pPr>
        <w:spacing w:after="0"/>
        <w:ind w:left="120"/>
        <w:rPr>
          <w:lang w:val="ru-RU"/>
        </w:rPr>
      </w:pPr>
    </w:p>
    <w:p w:rsidR="00237894" w:rsidRDefault="00F15C6A">
      <w:pPr>
        <w:spacing w:before="199" w:after="199" w:line="336" w:lineRule="auto"/>
        <w:ind w:left="120"/>
      </w:pPr>
      <w:bookmarkStart w:id="7" w:name="block-54442520"/>
      <w:bookmarkEnd w:id="5"/>
      <w:r>
        <w:rPr>
          <w:rFonts w:ascii="Times New Roman" w:hAnsi="Times New Roman"/>
          <w:b/>
          <w:color w:val="000000"/>
          <w:sz w:val="28"/>
        </w:rPr>
        <w:t>ПРОВЕРЯЕМЫЕ ЭЛЕМЕНТЫ СОДЕРЖАНИЯ</w:t>
      </w:r>
    </w:p>
    <w:tbl>
      <w:tblPr>
        <w:tblW w:w="0" w:type="auto"/>
        <w:tblInd w:w="14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9"/>
        <w:gridCol w:w="8401"/>
      </w:tblGrid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4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 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4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Цифровая грамотность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 – универсальное вычислительное устройство, работающее по программе. Типы компьютеров: персональные компьютеры, встроенные компьютеры, суперкомпьютеры. Мобильные устройства. Техника безопасности и правила работы на компьютере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компоненты компьютера и их назначение. Процессор. Оперативная и долговременная память. Устройства ввода и вывода. Сенсорный ввод, датчики мобильных устройств, средства биометрической аутентификации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История развития компьютеров и программного обеспечения. Поколения компьютеров. Современные тенденции развития компьютеров.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Суперкомпьютеры. Параллельные вычисления. Персональный компьютер. Процессор и его характеристики (тактовая частота, разрядность). Оперативная память. Долговременная память. Устройства ввода и вывода. Объём хранимых данных (оперативная память компьютера, жёсткий диск и твердотельный накопитель, постоянная память смартфона) и скорость доступа для различных видов носителей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1.4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Программное обеспечение компьютера. Прикладное программное обеспечение. Системное программное обеспечение. Системы программирования. Правовая охрана программ и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Бесплатные и условно-бесплатные программы. Свободное программное обеспечение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Файлы и папки (каталоги). Типы файлов. Свойства файлов. Характерные размеры файлов различных типов (страница текста, электронная книга, фотография, запись песни, видеоклип, полнометражный фильм)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Принципы построения файловых систем. Полное имя файла (папки, каталога). </w:t>
            </w:r>
            <w:r>
              <w:rPr>
                <w:rFonts w:ascii="Times New Roman" w:hAnsi="Times New Roman"/>
                <w:color w:val="000000"/>
                <w:sz w:val="24"/>
              </w:rPr>
              <w:t>Путь к файлу (папке, каталогу)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Файловый менеджер. Работа с файлами и папками (каталогами): создание, копирование, перемещение, переименование и удаление файлов и папок (каталогов). </w:t>
            </w:r>
            <w:r>
              <w:rPr>
                <w:rFonts w:ascii="Times New Roman" w:hAnsi="Times New Roman"/>
                <w:color w:val="000000"/>
                <w:sz w:val="24"/>
              </w:rPr>
              <w:t>Поиск файлов средствами операционной системы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Архивация данных. Использование программ-архиваторов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Компьютерные вирусы и другие вредоносные программы. Программы для защиты от вирусов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Объединение компьютеров в сеть. Сеть Интернет. Веб-страница, веб-сайт. Структура адресов веб-ресурсов. Браузер. Поисковые системы. Поиск информации по ключевым словам и по изображению. </w:t>
            </w:r>
            <w:r>
              <w:rPr>
                <w:rFonts w:ascii="Times New Roman" w:hAnsi="Times New Roman"/>
                <w:color w:val="000000"/>
                <w:sz w:val="24"/>
              </w:rPr>
              <w:t>Достоверность информации, полученной из Интернета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сервисы интернет-коммуникаций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1.12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Сетевой этикет, базовые нормы информационной этики и права при работе в сети Интернет. </w:t>
            </w:r>
            <w:r>
              <w:rPr>
                <w:rFonts w:ascii="Times New Roman" w:hAnsi="Times New Roman"/>
                <w:color w:val="000000"/>
                <w:sz w:val="24"/>
              </w:rPr>
              <w:t>Стратегии безопасного поведения в Интернете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Информация – одно из основных понятий современной науки. Информация как сведения, предназначенные для восприятия человеком, и информация как данные, которые могут быть обработаны автоматизированной системой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Дискретность данных. Возможность описания непрерывных объектов и процессов с помощью дискретных данных. Информационные процессы –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процессы, связанные с хранением, преобразованием и передачей данных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Символ. Алфавит. Мощность алфавита. Разнообразие языков и алфавитов. Естественные и формальные языки. Алфавит текстов на русском языке. Двоичный алфавит. Количество всевозможных слов (кодовых комбинаций) фиксированной длины в двоичном алфавите. Преобразование любого алфавита к двоичному. Количество различных слов фиксированной длины в алфавите определённой мощности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Кодирование символов одного алфавита с помощью кодовых слов в другом алфавите, кодовая таблица, декодирование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Двоичный код. Представление данных в компьютере как текстов в двоичном алфавите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Информационный объём данных. Бит – минимальная единица количества информации – двоичный разряд. </w:t>
            </w:r>
            <w:r>
              <w:rPr>
                <w:rFonts w:ascii="Times New Roman" w:hAnsi="Times New Roman"/>
                <w:color w:val="000000"/>
                <w:sz w:val="24"/>
              </w:rPr>
              <w:t>Байт, килобайт, мегабайт, гигабайт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Скорость передачи данных. Единицы скорости передачи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Искажение информации при передаче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Кодирование текстов. Равномерный код. Неравномерный код. Кодировка </w:t>
            </w:r>
            <w:r>
              <w:rPr>
                <w:rFonts w:ascii="Times New Roman" w:hAnsi="Times New Roman"/>
                <w:color w:val="000000"/>
                <w:sz w:val="24"/>
              </w:rPr>
              <w:t>ASCII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Восьмибитные кодировки. Понятие о кодировках </w:t>
            </w:r>
            <w:r>
              <w:rPr>
                <w:rFonts w:ascii="Times New Roman" w:hAnsi="Times New Roman"/>
                <w:color w:val="000000"/>
                <w:sz w:val="24"/>
              </w:rPr>
              <w:t>UNICODE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. Декодирование сообщений с использованием равномерного и неравномерного кода. Информационный объём текста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представление о цифровом представлении аудиовизуальных и других непрерывных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Кодирование цвета. Цветовые модели. Модель RGB. Глубина кодирования. Палитра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Растровое и векторное представление изображений. Пиксель. Оценка информационного объёма графических данных для растрового изображения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Кодирование звука. Разрядность и частота дискретизации. Количество каналов записи. Оценка количественных параметров, связанных с представлением и хранением звуковых файлов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Информационные технологии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Текстовые документы и их структурные элементы (страница, абзац, строка, слово, символ)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Текстовый процессор – инструмент создания, редактирования и форматирования текстов.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набора текста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Редактирование текста. Свойства символов. Шрифт. Типы шрифтов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(рубленые, с засечками, моноширинные). Полужирное и курсивное начертание. Свойства абзацев: границы, абзацный отступ, интервал, выравнивание. </w:t>
            </w:r>
            <w:r>
              <w:rPr>
                <w:rFonts w:ascii="Times New Roman" w:hAnsi="Times New Roman"/>
                <w:color w:val="000000"/>
                <w:sz w:val="24"/>
              </w:rPr>
              <w:t>Стилевое форматирование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Структурирование информации с помощью списков и таблиц. Многоуровневые списки. Добавление таблиц в текстовые документы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Вставка изображений в текстовые документы. Обтекание изображений текстом. Включение в текстовый документ диаграмм и формул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Параметры страницы, нумерация страниц. Добавление в документ колонтитулов, ссылок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Проверка правописания. Расстановка переносов. Голосовой ввод текста. Оптическое распознавание текста. Компьютерный перевод. Использование сервисов сети Интернет для обработки текста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Знакомство с графическими редакторами. Растровые рисунки. </w:t>
            </w:r>
            <w:r>
              <w:rPr>
                <w:rFonts w:ascii="Times New Roman" w:hAnsi="Times New Roman"/>
                <w:color w:val="000000"/>
                <w:sz w:val="24"/>
              </w:rPr>
              <w:t>Использование графических примитивов</w:t>
            </w:r>
          </w:p>
        </w:tc>
      </w:tr>
      <w:tr w:rsidR="00237894" w:rsidRPr="009C53A8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3.9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3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Операции редактирования графических объектов, в том числе цифровых фотографий: изменение размера, обрезка, поворот, отражение, работа с областями (выделение, копирование, заливка цветом), коррекция цвета, яркости и контрастности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3.10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Векторная графика. Создание векторных рисунков встроенными средствами текстового процессора или других программ (приложений). </w:t>
            </w:r>
            <w:r>
              <w:rPr>
                <w:rFonts w:ascii="Times New Roman" w:hAnsi="Times New Roman"/>
                <w:color w:val="000000"/>
                <w:sz w:val="24"/>
              </w:rPr>
              <w:t>Добавление векторных рисунков в документы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3.11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Подготовка мультимедийных презентаций. Слайд. Добавление на слайд текста и изображений. </w:t>
            </w:r>
            <w:r>
              <w:rPr>
                <w:rFonts w:ascii="Times New Roman" w:hAnsi="Times New Roman"/>
                <w:color w:val="000000"/>
                <w:sz w:val="24"/>
              </w:rPr>
              <w:t>Работа с несколькими слайдами</w:t>
            </w:r>
          </w:p>
        </w:tc>
      </w:tr>
      <w:tr w:rsidR="00237894" w:rsidTr="00051253">
        <w:trPr>
          <w:trHeight w:val="144"/>
        </w:trPr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3.12</w:t>
            </w:r>
          </w:p>
        </w:tc>
        <w:tc>
          <w:tcPr>
            <w:tcW w:w="8401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35"/>
              <w:jc w:val="both"/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Добавление на слайд аудиовизуальных данных. </w:t>
            </w:r>
            <w:r>
              <w:rPr>
                <w:rFonts w:ascii="Times New Roman" w:hAnsi="Times New Roman"/>
                <w:color w:val="000000"/>
                <w:sz w:val="24"/>
              </w:rPr>
              <w:t>Анимация. Гиперссылки</w:t>
            </w:r>
          </w:p>
        </w:tc>
      </w:tr>
    </w:tbl>
    <w:p w:rsidR="00237894" w:rsidRDefault="00237894">
      <w:pPr>
        <w:spacing w:after="0"/>
        <w:ind w:left="120"/>
      </w:pPr>
    </w:p>
    <w:p w:rsidR="00237894" w:rsidRPr="00D75680" w:rsidRDefault="00F15C6A">
      <w:pPr>
        <w:spacing w:before="199" w:after="199" w:line="336" w:lineRule="auto"/>
        <w:ind w:left="120"/>
        <w:rPr>
          <w:lang w:val="ru-RU"/>
        </w:rPr>
      </w:pPr>
      <w:bookmarkStart w:id="8" w:name="block-54442521"/>
      <w:bookmarkEnd w:id="7"/>
      <w:r w:rsidRPr="00D75680">
        <w:rPr>
          <w:rFonts w:ascii="Times New Roman" w:hAnsi="Times New Roman"/>
          <w:b/>
          <w:color w:val="000000"/>
          <w:sz w:val="28"/>
          <w:lang w:val="ru-RU"/>
        </w:rPr>
        <w:t>ПРОВЕРЯЕМЫЕ НА ОГЭ ПО ИНФОРМАТИКЕ ТРЕБОВАНИЯ К РЕЗУЛЬТАТАМ ОСВОЕНИЯ ОСНОВНОЙ ОБРАЗОВАТЕЛЬНОЙ ПРОГРАММЫ ОСНОВНОГО ОБЩЕГО ОБРАЗОВАНИЯ</w:t>
      </w:r>
    </w:p>
    <w:p w:rsidR="00237894" w:rsidRPr="00D75680" w:rsidRDefault="00237894">
      <w:pPr>
        <w:spacing w:after="0" w:line="336" w:lineRule="auto"/>
        <w:ind w:left="120"/>
        <w:rPr>
          <w:lang w:val="ru-RU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91"/>
        <w:gridCol w:w="7389"/>
      </w:tblGrid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/>
              <w:ind w:left="272"/>
            </w:pPr>
            <w:r w:rsidRPr="00D7568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 проверяемого требования 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/>
              <w:ind w:left="272"/>
              <w:rPr>
                <w:lang w:val="ru-RU"/>
              </w:rPr>
            </w:pPr>
            <w:r w:rsidRPr="00D75680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</w:t>
            </w:r>
          </w:p>
        </w:tc>
      </w:tr>
      <w:tr w:rsidR="00237894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Знать (понимать)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Владение основными понятиями: информация, передача,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хранение и обработка информации, алгоритм, модель, цифровой продукт и их использование для решения учебных и практических задач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1.2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понятиями: высказывание, логическая операция, логическое выражение</w:t>
            </w:r>
          </w:p>
        </w:tc>
      </w:tr>
      <w:tr w:rsidR="00237894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Уметь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единицами измерения информационного объёма и скорости передачи данных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записывать и сравнивать целые числа от 0 до 1024 в различных позиционных системах счисления с основаниями 2, 8, 16, выполнять арифметические операции над ними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кодировать и декодировать сообщения по заданным правилам; понимание основных принципов кодирования информации различной природы: текстовой, графической, аудио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записывать логические выражения с использованием дизъюнкции, конъюнкции и отрицания, определять истинность логических выражений, если известны значения истинности входящих в него переменных, строить таблицы истинности для логических выражений; записывать логические выражения на изучаемом языке программирования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составлять, выполнять вручную и на компьютере несложные алгоритмы для управления исполнителями (Черепашка, Чертёжник и другие); создавать и отлаживать программы на одном из языков программирования (</w:t>
            </w:r>
            <w:r>
              <w:rPr>
                <w:rFonts w:ascii="Times New Roman" w:hAnsi="Times New Roman"/>
                <w:color w:val="000000"/>
                <w:sz w:val="24"/>
              </w:rPr>
              <w:t>Python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++, Паскаль, </w:t>
            </w:r>
            <w:r>
              <w:rPr>
                <w:rFonts w:ascii="Times New Roman" w:hAnsi="Times New Roman"/>
                <w:color w:val="000000"/>
                <w:sz w:val="24"/>
              </w:rPr>
              <w:t>Java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, С#, Школьный Алгоритмический Язык), реализующие несложные алгоритмы обработки числовых данных с использованием циклов и ветвлений; умение разбивать задачи на подзадачи, использовать константы, переменные и выражения различных типов (числовых, логических, символьных); анализировать предложенный алгоритм, определять, какие результаты возможны при заданном множестве исходных значений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записать на изучаемом языке программирования алгоритмы проверки делимости одного целого числа на другое, проверки натурального числа на простоту, выделения цифр из </w:t>
            </w: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натурального числа, поиск максимумов, минимумов, суммы числовой последовательности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2.7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умением ориентироваться в иерархической структуре файловой системы, работать с файловой системой персонального компьютера с использованием графического интерфейса, а именно: создавать, копировать, перемещать, переименовывать, удалять и архивировать файлы и каталоги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умениями и навыками использования информационных и коммуникационных технологий для поиска, хранения, обработки и передачи и анализа различных видов информации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выбирать способ представления данных в соответствии с поставленной задачей (таблицы, схемы, графики, диаграммы) с использованием соответствующих программных средств обработки данных</w:t>
            </w:r>
          </w:p>
        </w:tc>
      </w:tr>
      <w:tr w:rsidR="00237894" w:rsidRPr="009C53A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237894" w:rsidRDefault="00F15C6A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1423" w:type="dxa"/>
            <w:tcMar>
              <w:top w:w="50" w:type="dxa"/>
              <w:left w:w="100" w:type="dxa"/>
            </w:tcMar>
            <w:vAlign w:val="center"/>
          </w:tcPr>
          <w:p w:rsidR="00237894" w:rsidRPr="00D75680" w:rsidRDefault="00F15C6A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D75680">
              <w:rPr>
                <w:rFonts w:ascii="Times New Roman" w:hAnsi="Times New Roman"/>
                <w:color w:val="000000"/>
                <w:sz w:val="24"/>
                <w:lang w:val="ru-RU"/>
              </w:rPr>
              <w:t>Умение формализовать и структурировать информацию, используя электронные таблицы для обработки, анализа и визуализации числовых данных, в том числе с выделением диапазона таблицы и упорядочиванием (сортировкой) его элементов; умение применять в электронных таблицах формулы для расчётов с использованием встроенных функций, абсолютной, относительной, смешанной адресации; использовать электронные таблицы для численного моделирования в простых задачах из разных предметных областей</w:t>
            </w:r>
          </w:p>
        </w:tc>
      </w:tr>
    </w:tbl>
    <w:p w:rsidR="00237894" w:rsidRPr="00D75680" w:rsidRDefault="00237894">
      <w:pPr>
        <w:spacing w:after="0" w:line="336" w:lineRule="auto"/>
        <w:ind w:left="120"/>
        <w:rPr>
          <w:lang w:val="ru-RU"/>
        </w:rPr>
      </w:pPr>
    </w:p>
    <w:p w:rsidR="00237894" w:rsidRPr="00D75680" w:rsidRDefault="00237894">
      <w:pPr>
        <w:rPr>
          <w:lang w:val="ru-RU"/>
        </w:rPr>
        <w:sectPr w:rsidR="00237894" w:rsidRPr="00D75680">
          <w:pgSz w:w="11906" w:h="16383"/>
          <w:pgMar w:top="1134" w:right="850" w:bottom="1134" w:left="1701" w:header="720" w:footer="720" w:gutter="0"/>
          <w:cols w:space="720"/>
        </w:sectPr>
      </w:pPr>
    </w:p>
    <w:p w:rsidR="00237894" w:rsidRPr="00051253" w:rsidRDefault="00F15C6A">
      <w:pPr>
        <w:spacing w:after="0"/>
        <w:ind w:left="120"/>
        <w:rPr>
          <w:lang w:val="ru-RU"/>
        </w:rPr>
      </w:pPr>
      <w:bookmarkStart w:id="9" w:name="block-54442519"/>
      <w:bookmarkEnd w:id="8"/>
      <w:r w:rsidRPr="00051253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237894" w:rsidRPr="00051253" w:rsidRDefault="00F15C6A">
      <w:pPr>
        <w:spacing w:after="0" w:line="480" w:lineRule="auto"/>
        <w:ind w:left="120"/>
        <w:rPr>
          <w:lang w:val="ru-RU"/>
        </w:rPr>
      </w:pPr>
      <w:r w:rsidRPr="00051253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237894" w:rsidRPr="00051253" w:rsidRDefault="00237894">
      <w:pPr>
        <w:spacing w:after="0" w:line="480" w:lineRule="auto"/>
        <w:ind w:left="120"/>
        <w:rPr>
          <w:lang w:val="ru-RU"/>
        </w:rPr>
      </w:pPr>
    </w:p>
    <w:p w:rsidR="00237894" w:rsidRPr="00051253" w:rsidRDefault="00237894">
      <w:pPr>
        <w:spacing w:after="0" w:line="480" w:lineRule="auto"/>
        <w:ind w:left="120"/>
        <w:rPr>
          <w:lang w:val="ru-RU"/>
        </w:rPr>
      </w:pPr>
    </w:p>
    <w:p w:rsidR="00237894" w:rsidRPr="00051253" w:rsidRDefault="00237894">
      <w:pPr>
        <w:spacing w:after="0"/>
        <w:ind w:left="120"/>
        <w:rPr>
          <w:lang w:val="ru-RU"/>
        </w:rPr>
      </w:pPr>
    </w:p>
    <w:p w:rsidR="00237894" w:rsidRPr="00051253" w:rsidRDefault="00F15C6A">
      <w:pPr>
        <w:spacing w:after="0" w:line="480" w:lineRule="auto"/>
        <w:ind w:left="120"/>
        <w:rPr>
          <w:lang w:val="ru-RU"/>
        </w:rPr>
      </w:pPr>
      <w:r w:rsidRPr="00051253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237894" w:rsidRPr="00051253" w:rsidRDefault="00237894">
      <w:pPr>
        <w:spacing w:after="0" w:line="480" w:lineRule="auto"/>
        <w:ind w:left="120"/>
        <w:rPr>
          <w:lang w:val="ru-RU"/>
        </w:rPr>
      </w:pPr>
    </w:p>
    <w:p w:rsidR="00237894" w:rsidRPr="00051253" w:rsidRDefault="00237894">
      <w:pPr>
        <w:spacing w:after="0"/>
        <w:ind w:left="120"/>
        <w:rPr>
          <w:lang w:val="ru-RU"/>
        </w:rPr>
      </w:pPr>
    </w:p>
    <w:p w:rsidR="00F15C6A" w:rsidRPr="00D75680" w:rsidRDefault="00F15C6A" w:rsidP="00051253">
      <w:pPr>
        <w:spacing w:after="0" w:line="480" w:lineRule="auto"/>
        <w:ind w:left="120"/>
        <w:rPr>
          <w:lang w:val="ru-RU"/>
        </w:rPr>
      </w:pPr>
      <w:r w:rsidRPr="00D75680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  <w:bookmarkEnd w:id="9"/>
    </w:p>
    <w:sectPr w:rsidR="00F15C6A" w:rsidRPr="00D75680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237894"/>
    <w:rsid w:val="00051253"/>
    <w:rsid w:val="00237894"/>
    <w:rsid w:val="004302E8"/>
    <w:rsid w:val="004E5160"/>
    <w:rsid w:val="009C53A8"/>
    <w:rsid w:val="00D75680"/>
    <w:rsid w:val="00F15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4E5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E51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21</Pages>
  <Words>5286</Words>
  <Characters>30131</Characters>
  <Application>Microsoft Office Word</Application>
  <DocSecurity>0</DocSecurity>
  <Lines>251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6</cp:revision>
  <dcterms:created xsi:type="dcterms:W3CDTF">2025-08-18T06:35:00Z</dcterms:created>
  <dcterms:modified xsi:type="dcterms:W3CDTF">2025-09-02T12:33:00Z</dcterms:modified>
</cp:coreProperties>
</file>